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783" w:rsidRPr="00B93794" w:rsidRDefault="006A6FEF" w:rsidP="000A528D">
      <w:pPr>
        <w:ind w:firstLine="284"/>
        <w:rPr>
          <w:rFonts w:ascii="Tahoma" w:hAnsi="Tahoma" w:cs="Tahoma"/>
          <w:b/>
          <w:color w:val="616365"/>
          <w:sz w:val="18"/>
          <w:szCs w:val="18"/>
        </w:rPr>
      </w:pPr>
      <w:r w:rsidRPr="00B93794">
        <w:rPr>
          <w:rFonts w:ascii="Tahoma" w:hAnsi="Tahoma" w:cs="Tahoma"/>
          <w:b/>
          <w:color w:val="616365"/>
          <w:sz w:val="18"/>
          <w:szCs w:val="18"/>
        </w:rPr>
        <w:t>DISGRACE QUESTIONS FOR FILM AND TV PRODUCTION</w:t>
      </w:r>
    </w:p>
    <w:p w:rsidR="006A6FEF" w:rsidRPr="00B93794" w:rsidRDefault="006A6FEF" w:rsidP="006A6FEF">
      <w:pPr>
        <w:pStyle w:val="ListParagraph"/>
        <w:numPr>
          <w:ilvl w:val="0"/>
          <w:numId w:val="1"/>
        </w:numPr>
        <w:spacing w:after="240"/>
        <w:ind w:left="284" w:firstLine="76"/>
        <w:rPr>
          <w:rFonts w:ascii="Tahoma" w:hAnsi="Tahoma" w:cs="Tahoma"/>
          <w:color w:val="616365"/>
          <w:sz w:val="18"/>
          <w:szCs w:val="18"/>
        </w:rPr>
      </w:pPr>
      <w:r w:rsidRPr="00B93794">
        <w:rPr>
          <w:rFonts w:ascii="Tahoma" w:hAnsi="Tahoma" w:cs="Tahoma"/>
          <w:color w:val="616365"/>
          <w:sz w:val="18"/>
          <w:szCs w:val="18"/>
        </w:rPr>
        <w:t>Name and address of proposer:</w:t>
      </w:r>
      <w:r w:rsidRPr="00B93794">
        <w:rPr>
          <w:rFonts w:ascii="Tahoma" w:hAnsi="Tahoma" w:cs="Tahoma"/>
          <w:color w:val="616365"/>
          <w:sz w:val="18"/>
          <w:szCs w:val="18"/>
        </w:rPr>
        <w:tab/>
      </w:r>
    </w:p>
    <w:p w:rsidR="006A6FEF" w:rsidRPr="00B93794" w:rsidRDefault="006A6FEF" w:rsidP="006A6FEF">
      <w:pPr>
        <w:pStyle w:val="ListParagraph"/>
        <w:spacing w:after="240"/>
        <w:ind w:left="360"/>
        <w:rPr>
          <w:rFonts w:ascii="Tahoma" w:hAnsi="Tahoma" w:cs="Tahoma"/>
          <w:color w:val="616365"/>
          <w:sz w:val="18"/>
          <w:szCs w:val="18"/>
        </w:rPr>
      </w:pPr>
      <w:r w:rsidRPr="00B93794">
        <w:rPr>
          <w:rFonts w:ascii="Tahoma" w:hAnsi="Tahoma" w:cs="Tahoma"/>
          <w:color w:val="616365"/>
          <w:sz w:val="18"/>
          <w:szCs w:val="18"/>
        </w:rPr>
        <w:tab/>
      </w:r>
    </w:p>
    <w:p w:rsidR="006A6FEF" w:rsidRPr="00B93794" w:rsidRDefault="006A6FEF" w:rsidP="006A6FEF">
      <w:pPr>
        <w:pStyle w:val="ListParagraph"/>
        <w:numPr>
          <w:ilvl w:val="0"/>
          <w:numId w:val="1"/>
        </w:numPr>
        <w:rPr>
          <w:rFonts w:ascii="Tahoma" w:hAnsi="Tahoma" w:cs="Tahoma"/>
          <w:color w:val="616365"/>
          <w:sz w:val="18"/>
          <w:szCs w:val="18"/>
        </w:rPr>
      </w:pPr>
      <w:r w:rsidRPr="00B93794">
        <w:rPr>
          <w:rFonts w:ascii="Tahoma" w:hAnsi="Tahoma" w:cs="Tahoma"/>
          <w:color w:val="616365"/>
          <w:sz w:val="18"/>
          <w:szCs w:val="18"/>
        </w:rPr>
        <w:t>Type of production:</w:t>
      </w:r>
    </w:p>
    <w:p w:rsidR="006A6FEF" w:rsidRPr="00B93794" w:rsidRDefault="006A6FEF" w:rsidP="006A6FEF">
      <w:pPr>
        <w:pStyle w:val="ListParagraph"/>
        <w:rPr>
          <w:rFonts w:ascii="Tahoma" w:hAnsi="Tahoma" w:cs="Tahoma"/>
          <w:color w:val="616365"/>
          <w:sz w:val="18"/>
          <w:szCs w:val="18"/>
        </w:rPr>
      </w:pPr>
    </w:p>
    <w:p w:rsidR="006A6FEF" w:rsidRPr="00B93794" w:rsidRDefault="006A6FEF" w:rsidP="006A6FEF">
      <w:pPr>
        <w:pStyle w:val="ListParagraph"/>
        <w:numPr>
          <w:ilvl w:val="0"/>
          <w:numId w:val="1"/>
        </w:numPr>
        <w:rPr>
          <w:rFonts w:ascii="Tahoma" w:hAnsi="Tahoma" w:cs="Tahoma"/>
          <w:color w:val="616365"/>
          <w:sz w:val="18"/>
          <w:szCs w:val="18"/>
        </w:rPr>
      </w:pPr>
      <w:r w:rsidRPr="00B93794">
        <w:rPr>
          <w:rFonts w:ascii="Tahoma" w:hAnsi="Tahoma" w:cs="Tahoma"/>
          <w:color w:val="616365"/>
          <w:sz w:val="18"/>
          <w:szCs w:val="18"/>
        </w:rPr>
        <w:t>Total budget for production:</w:t>
      </w:r>
    </w:p>
    <w:p w:rsidR="006A6FEF" w:rsidRPr="00B93794" w:rsidRDefault="006A6FEF" w:rsidP="006A6FEF">
      <w:pPr>
        <w:pStyle w:val="ListParagraph"/>
        <w:rPr>
          <w:rFonts w:ascii="Tahoma" w:hAnsi="Tahoma" w:cs="Tahoma"/>
          <w:color w:val="616365"/>
          <w:sz w:val="18"/>
          <w:szCs w:val="18"/>
        </w:rPr>
      </w:pPr>
    </w:p>
    <w:p w:rsidR="006A6FEF" w:rsidRPr="00B93794" w:rsidRDefault="006A6FEF" w:rsidP="006A6FEF">
      <w:pPr>
        <w:pStyle w:val="ListParagraph"/>
        <w:numPr>
          <w:ilvl w:val="0"/>
          <w:numId w:val="1"/>
        </w:numPr>
        <w:rPr>
          <w:rFonts w:ascii="Tahoma" w:hAnsi="Tahoma" w:cs="Tahoma"/>
          <w:color w:val="616365"/>
          <w:sz w:val="18"/>
          <w:szCs w:val="18"/>
        </w:rPr>
      </w:pPr>
      <w:r w:rsidRPr="00B93794">
        <w:rPr>
          <w:rFonts w:ascii="Tahoma" w:hAnsi="Tahoma" w:cs="Tahoma"/>
          <w:color w:val="616365"/>
          <w:sz w:val="18"/>
          <w:szCs w:val="18"/>
        </w:rPr>
        <w:t xml:space="preserve">What limit of indemnity is required </w:t>
      </w:r>
      <w:r w:rsidR="00B93794">
        <w:rPr>
          <w:rFonts w:ascii="Tahoma" w:hAnsi="Tahoma" w:cs="Tahoma"/>
          <w:color w:val="616365"/>
          <w:sz w:val="18"/>
          <w:szCs w:val="18"/>
        </w:rPr>
        <w:t xml:space="preserve">for disgrace (if not the full production costs) </w:t>
      </w:r>
      <w:r w:rsidRPr="00B93794">
        <w:rPr>
          <w:rFonts w:ascii="Tahoma" w:hAnsi="Tahoma" w:cs="Tahoma"/>
          <w:color w:val="616365"/>
          <w:sz w:val="18"/>
          <w:szCs w:val="18"/>
        </w:rPr>
        <w:t>and how has this been calculated</w:t>
      </w:r>
      <w:proofErr w:type="gramStart"/>
      <w:r w:rsidRPr="00B93794">
        <w:rPr>
          <w:rFonts w:ascii="Tahoma" w:hAnsi="Tahoma" w:cs="Tahoma"/>
          <w:color w:val="616365"/>
          <w:sz w:val="18"/>
          <w:szCs w:val="18"/>
        </w:rPr>
        <w:t>?:</w:t>
      </w:r>
      <w:proofErr w:type="gramEnd"/>
    </w:p>
    <w:p w:rsidR="006A6FEF" w:rsidRPr="00B93794" w:rsidRDefault="006A6FEF" w:rsidP="006A6FEF">
      <w:pPr>
        <w:pStyle w:val="ListParagraph"/>
        <w:rPr>
          <w:rFonts w:ascii="Tahoma" w:hAnsi="Tahoma" w:cs="Tahoma"/>
          <w:color w:val="616365"/>
          <w:sz w:val="18"/>
          <w:szCs w:val="18"/>
        </w:rPr>
      </w:pPr>
    </w:p>
    <w:p w:rsidR="006A6FEF" w:rsidRPr="00B93794" w:rsidRDefault="006A6FEF" w:rsidP="006A6FEF">
      <w:pPr>
        <w:pStyle w:val="ListParagraph"/>
        <w:numPr>
          <w:ilvl w:val="0"/>
          <w:numId w:val="1"/>
        </w:numPr>
        <w:rPr>
          <w:rFonts w:ascii="Tahoma" w:hAnsi="Tahoma" w:cs="Tahoma"/>
          <w:color w:val="616365"/>
          <w:sz w:val="18"/>
          <w:szCs w:val="18"/>
        </w:rPr>
      </w:pPr>
      <w:r w:rsidRPr="00B93794">
        <w:rPr>
          <w:rFonts w:ascii="Tahoma" w:hAnsi="Tahoma" w:cs="Tahoma"/>
          <w:color w:val="616365"/>
          <w:sz w:val="18"/>
          <w:szCs w:val="18"/>
        </w:rPr>
        <w:t>When is cover required to start:</w:t>
      </w:r>
    </w:p>
    <w:p w:rsidR="006A6FEF" w:rsidRPr="00B93794" w:rsidRDefault="006A6FEF" w:rsidP="006A6FEF">
      <w:pPr>
        <w:pStyle w:val="ListParagraph"/>
        <w:numPr>
          <w:ilvl w:val="1"/>
          <w:numId w:val="1"/>
        </w:numPr>
        <w:rPr>
          <w:rFonts w:ascii="Tahoma" w:hAnsi="Tahoma" w:cs="Tahoma"/>
          <w:color w:val="616365"/>
          <w:sz w:val="18"/>
          <w:szCs w:val="18"/>
        </w:rPr>
      </w:pPr>
      <w:r w:rsidRPr="00B93794">
        <w:rPr>
          <w:rFonts w:ascii="Tahoma" w:hAnsi="Tahoma" w:cs="Tahoma"/>
          <w:color w:val="616365"/>
          <w:sz w:val="18"/>
          <w:szCs w:val="18"/>
        </w:rPr>
        <w:t>Pre-production</w:t>
      </w:r>
    </w:p>
    <w:p w:rsidR="006A6FEF" w:rsidRPr="00B93794" w:rsidRDefault="006A6FEF" w:rsidP="006A6FEF">
      <w:pPr>
        <w:pStyle w:val="ListParagraph"/>
        <w:numPr>
          <w:ilvl w:val="1"/>
          <w:numId w:val="1"/>
        </w:numPr>
        <w:rPr>
          <w:rFonts w:ascii="Tahoma" w:hAnsi="Tahoma" w:cs="Tahoma"/>
          <w:color w:val="616365"/>
          <w:sz w:val="18"/>
          <w:szCs w:val="18"/>
        </w:rPr>
      </w:pPr>
      <w:r w:rsidRPr="00B93794">
        <w:rPr>
          <w:rFonts w:ascii="Tahoma" w:hAnsi="Tahoma" w:cs="Tahoma"/>
          <w:color w:val="616365"/>
          <w:sz w:val="18"/>
          <w:szCs w:val="18"/>
        </w:rPr>
        <w:t>Principal photography</w:t>
      </w:r>
    </w:p>
    <w:p w:rsidR="006A6FEF" w:rsidRPr="00B93794" w:rsidRDefault="006A6FEF" w:rsidP="006A6FEF">
      <w:pPr>
        <w:pStyle w:val="ListParagraph"/>
        <w:numPr>
          <w:ilvl w:val="1"/>
          <w:numId w:val="1"/>
        </w:numPr>
        <w:rPr>
          <w:rFonts w:ascii="Tahoma" w:hAnsi="Tahoma" w:cs="Tahoma"/>
          <w:color w:val="616365"/>
          <w:sz w:val="18"/>
          <w:szCs w:val="18"/>
        </w:rPr>
      </w:pPr>
      <w:r w:rsidRPr="00B93794">
        <w:rPr>
          <w:rFonts w:ascii="Tahoma" w:hAnsi="Tahoma" w:cs="Tahoma"/>
          <w:color w:val="616365"/>
          <w:sz w:val="18"/>
          <w:szCs w:val="18"/>
        </w:rPr>
        <w:t>Post production</w:t>
      </w:r>
    </w:p>
    <w:p w:rsidR="006A6FEF" w:rsidRPr="00B93794" w:rsidRDefault="006A6FEF" w:rsidP="006A6FEF">
      <w:pPr>
        <w:pStyle w:val="ListParagraph"/>
        <w:numPr>
          <w:ilvl w:val="1"/>
          <w:numId w:val="1"/>
        </w:numPr>
        <w:rPr>
          <w:rFonts w:ascii="Tahoma" w:hAnsi="Tahoma" w:cs="Tahoma"/>
          <w:color w:val="616365"/>
          <w:sz w:val="18"/>
          <w:szCs w:val="18"/>
        </w:rPr>
      </w:pPr>
      <w:r w:rsidRPr="00B93794">
        <w:rPr>
          <w:rFonts w:ascii="Tahoma" w:hAnsi="Tahoma" w:cs="Tahoma"/>
          <w:color w:val="616365"/>
          <w:sz w:val="18"/>
          <w:szCs w:val="18"/>
        </w:rPr>
        <w:t>Production is being aired</w:t>
      </w:r>
    </w:p>
    <w:p w:rsidR="006A6FEF" w:rsidRPr="00B93794" w:rsidRDefault="006A6FEF" w:rsidP="006A6FEF">
      <w:pPr>
        <w:pStyle w:val="ListParagraph"/>
        <w:rPr>
          <w:rFonts w:ascii="Tahoma" w:hAnsi="Tahoma" w:cs="Tahoma"/>
          <w:color w:val="616365"/>
          <w:sz w:val="18"/>
          <w:szCs w:val="18"/>
        </w:rPr>
      </w:pPr>
    </w:p>
    <w:p w:rsidR="006A6FEF" w:rsidRPr="00B93794" w:rsidRDefault="006A6FEF" w:rsidP="006A6FEF">
      <w:pPr>
        <w:pStyle w:val="ListParagraph"/>
        <w:numPr>
          <w:ilvl w:val="0"/>
          <w:numId w:val="1"/>
        </w:numPr>
        <w:rPr>
          <w:rFonts w:ascii="Tahoma" w:hAnsi="Tahoma" w:cs="Tahoma"/>
          <w:color w:val="616365"/>
          <w:sz w:val="18"/>
          <w:szCs w:val="18"/>
        </w:rPr>
      </w:pPr>
      <w:r w:rsidRPr="00B93794">
        <w:rPr>
          <w:rFonts w:ascii="Tahoma" w:hAnsi="Tahoma" w:cs="Tahoma"/>
          <w:color w:val="616365"/>
          <w:sz w:val="18"/>
          <w:szCs w:val="18"/>
        </w:rPr>
        <w:t>How long does the proposer require cover for</w:t>
      </w:r>
      <w:r w:rsidR="00B93794">
        <w:rPr>
          <w:rFonts w:ascii="Tahoma" w:hAnsi="Tahoma" w:cs="Tahoma"/>
          <w:color w:val="616365"/>
          <w:sz w:val="18"/>
          <w:szCs w:val="18"/>
        </w:rPr>
        <w:t>:</w:t>
      </w:r>
    </w:p>
    <w:p w:rsidR="006A6FEF" w:rsidRPr="00B93794" w:rsidRDefault="006A6FEF" w:rsidP="006A6FEF">
      <w:pPr>
        <w:pStyle w:val="ListParagraph"/>
        <w:rPr>
          <w:rFonts w:ascii="Tahoma" w:hAnsi="Tahoma" w:cs="Tahoma"/>
          <w:color w:val="616365"/>
          <w:sz w:val="18"/>
          <w:szCs w:val="18"/>
        </w:rPr>
      </w:pPr>
      <w:bookmarkStart w:id="0" w:name="_GoBack"/>
      <w:bookmarkEnd w:id="0"/>
    </w:p>
    <w:p w:rsidR="006A6FEF" w:rsidRPr="00B93794" w:rsidRDefault="006A6FEF" w:rsidP="006A6FEF">
      <w:pPr>
        <w:pStyle w:val="ListParagraph"/>
        <w:numPr>
          <w:ilvl w:val="0"/>
          <w:numId w:val="1"/>
        </w:numPr>
        <w:rPr>
          <w:rFonts w:ascii="Tahoma" w:hAnsi="Tahoma" w:cs="Tahoma"/>
          <w:color w:val="616365"/>
          <w:sz w:val="18"/>
          <w:szCs w:val="18"/>
        </w:rPr>
      </w:pPr>
      <w:r w:rsidRPr="00B93794">
        <w:rPr>
          <w:rFonts w:ascii="Tahoma" w:hAnsi="Tahoma" w:cs="Tahoma"/>
          <w:color w:val="616365"/>
          <w:sz w:val="18"/>
          <w:szCs w:val="18"/>
        </w:rPr>
        <w:t>List of persons to be insured:</w:t>
      </w:r>
    </w:p>
    <w:tbl>
      <w:tblPr>
        <w:tblStyle w:val="TableGrid"/>
        <w:tblW w:w="0" w:type="auto"/>
        <w:tblInd w:w="392" w:type="dxa"/>
        <w:tblLayout w:type="fixed"/>
        <w:tblLook w:val="04A0" w:firstRow="1" w:lastRow="0" w:firstColumn="1" w:lastColumn="0" w:noHBand="0" w:noVBand="1"/>
      </w:tblPr>
      <w:tblGrid>
        <w:gridCol w:w="1559"/>
        <w:gridCol w:w="1425"/>
        <w:gridCol w:w="1683"/>
        <w:gridCol w:w="1995"/>
        <w:gridCol w:w="1843"/>
      </w:tblGrid>
      <w:tr w:rsidR="00B93794" w:rsidRPr="00B93794" w:rsidTr="006A6FEF">
        <w:trPr>
          <w:trHeight w:val="690"/>
        </w:trPr>
        <w:tc>
          <w:tcPr>
            <w:tcW w:w="1559" w:type="dxa"/>
          </w:tcPr>
          <w:p w:rsidR="006A6FEF" w:rsidRPr="00B93794" w:rsidRDefault="006A6FEF" w:rsidP="006A6FEF">
            <w:pPr>
              <w:jc w:val="center"/>
              <w:rPr>
                <w:rFonts w:ascii="Tahoma" w:hAnsi="Tahoma" w:cs="Tahoma"/>
                <w:color w:val="616365"/>
                <w:sz w:val="18"/>
                <w:szCs w:val="18"/>
              </w:rPr>
            </w:pPr>
            <w:r w:rsidRPr="00B93794">
              <w:rPr>
                <w:rFonts w:ascii="Tahoma" w:hAnsi="Tahoma" w:cs="Tahoma"/>
                <w:color w:val="616365"/>
                <w:sz w:val="18"/>
                <w:szCs w:val="18"/>
              </w:rPr>
              <w:t>Name</w:t>
            </w:r>
          </w:p>
        </w:tc>
        <w:tc>
          <w:tcPr>
            <w:tcW w:w="1425" w:type="dxa"/>
          </w:tcPr>
          <w:p w:rsidR="006A6FEF" w:rsidRPr="00B93794" w:rsidRDefault="006A6FEF" w:rsidP="006A6FEF">
            <w:pPr>
              <w:jc w:val="center"/>
              <w:rPr>
                <w:rFonts w:ascii="Tahoma" w:hAnsi="Tahoma" w:cs="Tahoma"/>
                <w:color w:val="616365"/>
                <w:sz w:val="18"/>
                <w:szCs w:val="18"/>
              </w:rPr>
            </w:pPr>
            <w:r w:rsidRPr="00B93794">
              <w:rPr>
                <w:rFonts w:ascii="Tahoma" w:hAnsi="Tahoma" w:cs="Tahoma"/>
                <w:color w:val="616365"/>
                <w:sz w:val="18"/>
                <w:szCs w:val="18"/>
              </w:rPr>
              <w:t>Age</w:t>
            </w:r>
          </w:p>
        </w:tc>
        <w:tc>
          <w:tcPr>
            <w:tcW w:w="1683" w:type="dxa"/>
          </w:tcPr>
          <w:p w:rsidR="006A6FEF" w:rsidRPr="00B93794" w:rsidRDefault="006A6FEF" w:rsidP="006A6FEF">
            <w:pPr>
              <w:jc w:val="center"/>
              <w:rPr>
                <w:rFonts w:ascii="Tahoma" w:hAnsi="Tahoma" w:cs="Tahoma"/>
                <w:color w:val="616365"/>
                <w:sz w:val="18"/>
                <w:szCs w:val="18"/>
              </w:rPr>
            </w:pPr>
            <w:r w:rsidRPr="00B93794">
              <w:rPr>
                <w:rFonts w:ascii="Tahoma" w:hAnsi="Tahoma" w:cs="Tahoma"/>
                <w:color w:val="616365"/>
                <w:sz w:val="18"/>
                <w:szCs w:val="18"/>
              </w:rPr>
              <w:t>Role</w:t>
            </w:r>
          </w:p>
        </w:tc>
        <w:tc>
          <w:tcPr>
            <w:tcW w:w="1995" w:type="dxa"/>
          </w:tcPr>
          <w:p w:rsidR="006A6FEF" w:rsidRPr="00B93794" w:rsidRDefault="006A6FEF" w:rsidP="006A6FEF">
            <w:pPr>
              <w:jc w:val="center"/>
              <w:rPr>
                <w:rFonts w:ascii="Tahoma" w:hAnsi="Tahoma" w:cs="Tahoma"/>
                <w:color w:val="616365"/>
                <w:sz w:val="18"/>
                <w:szCs w:val="18"/>
              </w:rPr>
            </w:pPr>
            <w:r w:rsidRPr="00B93794">
              <w:rPr>
                <w:rFonts w:ascii="Tahoma" w:hAnsi="Tahoma" w:cs="Tahoma"/>
                <w:color w:val="616365"/>
                <w:sz w:val="18"/>
                <w:szCs w:val="18"/>
              </w:rPr>
              <w:t>Status (single/married/</w:t>
            </w:r>
          </w:p>
          <w:p w:rsidR="006A6FEF" w:rsidRPr="00B93794" w:rsidRDefault="006A6FEF" w:rsidP="006A6FEF">
            <w:pPr>
              <w:jc w:val="center"/>
              <w:rPr>
                <w:rFonts w:ascii="Tahoma" w:hAnsi="Tahoma" w:cs="Tahoma"/>
                <w:color w:val="616365"/>
                <w:sz w:val="18"/>
                <w:szCs w:val="18"/>
              </w:rPr>
            </w:pPr>
            <w:r w:rsidRPr="00B93794">
              <w:rPr>
                <w:rFonts w:ascii="Tahoma" w:hAnsi="Tahoma" w:cs="Tahoma"/>
                <w:color w:val="616365"/>
                <w:sz w:val="18"/>
                <w:szCs w:val="18"/>
              </w:rPr>
              <w:t>divorced)</w:t>
            </w:r>
          </w:p>
        </w:tc>
        <w:tc>
          <w:tcPr>
            <w:tcW w:w="1843" w:type="dxa"/>
          </w:tcPr>
          <w:p w:rsidR="006A6FEF" w:rsidRPr="00B93794" w:rsidRDefault="006A6FEF" w:rsidP="006A6FEF">
            <w:pPr>
              <w:jc w:val="center"/>
              <w:rPr>
                <w:rFonts w:ascii="Tahoma" w:hAnsi="Tahoma" w:cs="Tahoma"/>
                <w:color w:val="616365"/>
                <w:sz w:val="18"/>
                <w:szCs w:val="18"/>
              </w:rPr>
            </w:pPr>
            <w:r w:rsidRPr="00B93794">
              <w:rPr>
                <w:rFonts w:ascii="Tahoma" w:hAnsi="Tahoma" w:cs="Tahoma"/>
                <w:color w:val="616365"/>
                <w:sz w:val="18"/>
                <w:szCs w:val="18"/>
              </w:rPr>
              <w:t xml:space="preserve">Children </w:t>
            </w:r>
          </w:p>
          <w:p w:rsidR="006A6FEF" w:rsidRPr="00B93794" w:rsidRDefault="006A6FEF" w:rsidP="006A6FEF">
            <w:pPr>
              <w:jc w:val="center"/>
              <w:rPr>
                <w:rFonts w:ascii="Tahoma" w:hAnsi="Tahoma" w:cs="Tahoma"/>
                <w:color w:val="616365"/>
                <w:sz w:val="18"/>
                <w:szCs w:val="18"/>
              </w:rPr>
            </w:pPr>
            <w:r w:rsidRPr="00B93794">
              <w:rPr>
                <w:rFonts w:ascii="Tahoma" w:hAnsi="Tahoma" w:cs="Tahoma"/>
                <w:color w:val="616365"/>
                <w:sz w:val="18"/>
                <w:szCs w:val="18"/>
              </w:rPr>
              <w:t>(if yes give details)</w:t>
            </w:r>
          </w:p>
        </w:tc>
      </w:tr>
      <w:tr w:rsidR="00B93794" w:rsidRPr="00B93794" w:rsidTr="006A6FEF">
        <w:tc>
          <w:tcPr>
            <w:tcW w:w="1559" w:type="dxa"/>
          </w:tcPr>
          <w:p w:rsidR="006A6FEF" w:rsidRPr="00B93794" w:rsidRDefault="006A6FEF">
            <w:pPr>
              <w:rPr>
                <w:rFonts w:ascii="Tahoma" w:hAnsi="Tahoma" w:cs="Tahoma"/>
                <w:color w:val="616365"/>
                <w:sz w:val="18"/>
                <w:szCs w:val="18"/>
              </w:rPr>
            </w:pPr>
          </w:p>
        </w:tc>
        <w:tc>
          <w:tcPr>
            <w:tcW w:w="1425" w:type="dxa"/>
          </w:tcPr>
          <w:p w:rsidR="006A6FEF" w:rsidRPr="00B93794" w:rsidRDefault="006A6FEF">
            <w:pPr>
              <w:rPr>
                <w:rFonts w:ascii="Tahoma" w:hAnsi="Tahoma" w:cs="Tahoma"/>
                <w:color w:val="616365"/>
                <w:sz w:val="18"/>
                <w:szCs w:val="18"/>
              </w:rPr>
            </w:pPr>
          </w:p>
        </w:tc>
        <w:tc>
          <w:tcPr>
            <w:tcW w:w="1683" w:type="dxa"/>
          </w:tcPr>
          <w:p w:rsidR="006A6FEF" w:rsidRPr="00B93794" w:rsidRDefault="006A6FEF">
            <w:pPr>
              <w:rPr>
                <w:rFonts w:ascii="Tahoma" w:hAnsi="Tahoma" w:cs="Tahoma"/>
                <w:color w:val="616365"/>
                <w:sz w:val="18"/>
                <w:szCs w:val="18"/>
              </w:rPr>
            </w:pPr>
          </w:p>
        </w:tc>
        <w:tc>
          <w:tcPr>
            <w:tcW w:w="1995" w:type="dxa"/>
          </w:tcPr>
          <w:p w:rsidR="006A6FEF" w:rsidRPr="00B93794" w:rsidRDefault="006A6FEF">
            <w:pPr>
              <w:rPr>
                <w:rFonts w:ascii="Tahoma" w:hAnsi="Tahoma" w:cs="Tahoma"/>
                <w:color w:val="616365"/>
                <w:sz w:val="18"/>
                <w:szCs w:val="18"/>
              </w:rPr>
            </w:pPr>
          </w:p>
        </w:tc>
        <w:tc>
          <w:tcPr>
            <w:tcW w:w="1843" w:type="dxa"/>
          </w:tcPr>
          <w:p w:rsidR="006A6FEF" w:rsidRPr="00B93794" w:rsidRDefault="006A6FEF">
            <w:pPr>
              <w:rPr>
                <w:rFonts w:ascii="Tahoma" w:hAnsi="Tahoma" w:cs="Tahoma"/>
                <w:color w:val="616365"/>
                <w:sz w:val="18"/>
                <w:szCs w:val="18"/>
              </w:rPr>
            </w:pPr>
          </w:p>
        </w:tc>
      </w:tr>
      <w:tr w:rsidR="00B93794" w:rsidRPr="00B93794" w:rsidTr="006A6FEF">
        <w:tc>
          <w:tcPr>
            <w:tcW w:w="1559" w:type="dxa"/>
          </w:tcPr>
          <w:p w:rsidR="006A6FEF" w:rsidRPr="00B93794" w:rsidRDefault="006A6FEF">
            <w:pPr>
              <w:rPr>
                <w:rFonts w:ascii="Tahoma" w:hAnsi="Tahoma" w:cs="Tahoma"/>
                <w:color w:val="616365"/>
                <w:sz w:val="18"/>
                <w:szCs w:val="18"/>
              </w:rPr>
            </w:pPr>
          </w:p>
        </w:tc>
        <w:tc>
          <w:tcPr>
            <w:tcW w:w="1425" w:type="dxa"/>
          </w:tcPr>
          <w:p w:rsidR="006A6FEF" w:rsidRPr="00B93794" w:rsidRDefault="006A6FEF">
            <w:pPr>
              <w:rPr>
                <w:rFonts w:ascii="Tahoma" w:hAnsi="Tahoma" w:cs="Tahoma"/>
                <w:color w:val="616365"/>
                <w:sz w:val="18"/>
                <w:szCs w:val="18"/>
              </w:rPr>
            </w:pPr>
          </w:p>
        </w:tc>
        <w:tc>
          <w:tcPr>
            <w:tcW w:w="1683" w:type="dxa"/>
          </w:tcPr>
          <w:p w:rsidR="006A6FEF" w:rsidRPr="00B93794" w:rsidRDefault="006A6FEF">
            <w:pPr>
              <w:rPr>
                <w:rFonts w:ascii="Tahoma" w:hAnsi="Tahoma" w:cs="Tahoma"/>
                <w:color w:val="616365"/>
                <w:sz w:val="18"/>
                <w:szCs w:val="18"/>
              </w:rPr>
            </w:pPr>
          </w:p>
        </w:tc>
        <w:tc>
          <w:tcPr>
            <w:tcW w:w="1995" w:type="dxa"/>
          </w:tcPr>
          <w:p w:rsidR="006A6FEF" w:rsidRPr="00B93794" w:rsidRDefault="006A6FEF">
            <w:pPr>
              <w:rPr>
                <w:rFonts w:ascii="Tahoma" w:hAnsi="Tahoma" w:cs="Tahoma"/>
                <w:color w:val="616365"/>
                <w:sz w:val="18"/>
                <w:szCs w:val="18"/>
              </w:rPr>
            </w:pPr>
          </w:p>
        </w:tc>
        <w:tc>
          <w:tcPr>
            <w:tcW w:w="1843" w:type="dxa"/>
          </w:tcPr>
          <w:p w:rsidR="006A6FEF" w:rsidRPr="00B93794" w:rsidRDefault="006A6FEF">
            <w:pPr>
              <w:rPr>
                <w:rFonts w:ascii="Tahoma" w:hAnsi="Tahoma" w:cs="Tahoma"/>
                <w:color w:val="616365"/>
                <w:sz w:val="18"/>
                <w:szCs w:val="18"/>
              </w:rPr>
            </w:pPr>
          </w:p>
        </w:tc>
      </w:tr>
      <w:tr w:rsidR="00B93794" w:rsidRPr="00B93794" w:rsidTr="006A6FEF">
        <w:tc>
          <w:tcPr>
            <w:tcW w:w="1559" w:type="dxa"/>
          </w:tcPr>
          <w:p w:rsidR="006A6FEF" w:rsidRPr="00B93794" w:rsidRDefault="006A6FEF">
            <w:pPr>
              <w:rPr>
                <w:rFonts w:ascii="Tahoma" w:hAnsi="Tahoma" w:cs="Tahoma"/>
                <w:color w:val="616365"/>
                <w:sz w:val="18"/>
                <w:szCs w:val="18"/>
              </w:rPr>
            </w:pPr>
          </w:p>
        </w:tc>
        <w:tc>
          <w:tcPr>
            <w:tcW w:w="1425" w:type="dxa"/>
          </w:tcPr>
          <w:p w:rsidR="006A6FEF" w:rsidRPr="00B93794" w:rsidRDefault="006A6FEF">
            <w:pPr>
              <w:rPr>
                <w:rFonts w:ascii="Tahoma" w:hAnsi="Tahoma" w:cs="Tahoma"/>
                <w:color w:val="616365"/>
                <w:sz w:val="18"/>
                <w:szCs w:val="18"/>
              </w:rPr>
            </w:pPr>
          </w:p>
        </w:tc>
        <w:tc>
          <w:tcPr>
            <w:tcW w:w="1683" w:type="dxa"/>
          </w:tcPr>
          <w:p w:rsidR="006A6FEF" w:rsidRPr="00B93794" w:rsidRDefault="006A6FEF">
            <w:pPr>
              <w:rPr>
                <w:rFonts w:ascii="Tahoma" w:hAnsi="Tahoma" w:cs="Tahoma"/>
                <w:color w:val="616365"/>
                <w:sz w:val="18"/>
                <w:szCs w:val="18"/>
              </w:rPr>
            </w:pPr>
          </w:p>
        </w:tc>
        <w:tc>
          <w:tcPr>
            <w:tcW w:w="1995" w:type="dxa"/>
          </w:tcPr>
          <w:p w:rsidR="006A6FEF" w:rsidRPr="00B93794" w:rsidRDefault="006A6FEF">
            <w:pPr>
              <w:rPr>
                <w:rFonts w:ascii="Tahoma" w:hAnsi="Tahoma" w:cs="Tahoma"/>
                <w:color w:val="616365"/>
                <w:sz w:val="18"/>
                <w:szCs w:val="18"/>
              </w:rPr>
            </w:pPr>
          </w:p>
        </w:tc>
        <w:tc>
          <w:tcPr>
            <w:tcW w:w="1843" w:type="dxa"/>
          </w:tcPr>
          <w:p w:rsidR="006A6FEF" w:rsidRPr="00B93794" w:rsidRDefault="006A6FEF">
            <w:pPr>
              <w:rPr>
                <w:rFonts w:ascii="Tahoma" w:hAnsi="Tahoma" w:cs="Tahoma"/>
                <w:color w:val="616365"/>
                <w:sz w:val="18"/>
                <w:szCs w:val="18"/>
              </w:rPr>
            </w:pPr>
          </w:p>
        </w:tc>
      </w:tr>
      <w:tr w:rsidR="00B93794" w:rsidRPr="00B93794" w:rsidTr="006A6FEF">
        <w:tc>
          <w:tcPr>
            <w:tcW w:w="1559" w:type="dxa"/>
          </w:tcPr>
          <w:p w:rsidR="006A6FEF" w:rsidRPr="00B93794" w:rsidRDefault="006A6FEF">
            <w:pPr>
              <w:rPr>
                <w:rFonts w:ascii="Tahoma" w:hAnsi="Tahoma" w:cs="Tahoma"/>
                <w:color w:val="616365"/>
                <w:sz w:val="18"/>
                <w:szCs w:val="18"/>
              </w:rPr>
            </w:pPr>
          </w:p>
        </w:tc>
        <w:tc>
          <w:tcPr>
            <w:tcW w:w="1425" w:type="dxa"/>
          </w:tcPr>
          <w:p w:rsidR="006A6FEF" w:rsidRPr="00B93794" w:rsidRDefault="006A6FEF">
            <w:pPr>
              <w:rPr>
                <w:rFonts w:ascii="Tahoma" w:hAnsi="Tahoma" w:cs="Tahoma"/>
                <w:color w:val="616365"/>
                <w:sz w:val="18"/>
                <w:szCs w:val="18"/>
              </w:rPr>
            </w:pPr>
          </w:p>
        </w:tc>
        <w:tc>
          <w:tcPr>
            <w:tcW w:w="1683" w:type="dxa"/>
          </w:tcPr>
          <w:p w:rsidR="006A6FEF" w:rsidRPr="00B93794" w:rsidRDefault="006A6FEF">
            <w:pPr>
              <w:rPr>
                <w:rFonts w:ascii="Tahoma" w:hAnsi="Tahoma" w:cs="Tahoma"/>
                <w:color w:val="616365"/>
                <w:sz w:val="18"/>
                <w:szCs w:val="18"/>
              </w:rPr>
            </w:pPr>
          </w:p>
        </w:tc>
        <w:tc>
          <w:tcPr>
            <w:tcW w:w="1995" w:type="dxa"/>
          </w:tcPr>
          <w:p w:rsidR="006A6FEF" w:rsidRPr="00B93794" w:rsidRDefault="006A6FEF">
            <w:pPr>
              <w:rPr>
                <w:rFonts w:ascii="Tahoma" w:hAnsi="Tahoma" w:cs="Tahoma"/>
                <w:color w:val="616365"/>
                <w:sz w:val="18"/>
                <w:szCs w:val="18"/>
              </w:rPr>
            </w:pPr>
          </w:p>
        </w:tc>
        <w:tc>
          <w:tcPr>
            <w:tcW w:w="1843" w:type="dxa"/>
          </w:tcPr>
          <w:p w:rsidR="006A6FEF" w:rsidRPr="00B93794" w:rsidRDefault="006A6FEF">
            <w:pPr>
              <w:rPr>
                <w:rFonts w:ascii="Tahoma" w:hAnsi="Tahoma" w:cs="Tahoma"/>
                <w:color w:val="616365"/>
                <w:sz w:val="18"/>
                <w:szCs w:val="18"/>
              </w:rPr>
            </w:pPr>
          </w:p>
        </w:tc>
      </w:tr>
      <w:tr w:rsidR="00B93794" w:rsidRPr="00B93794" w:rsidTr="006A6FEF">
        <w:tc>
          <w:tcPr>
            <w:tcW w:w="1559" w:type="dxa"/>
          </w:tcPr>
          <w:p w:rsidR="006A6FEF" w:rsidRPr="00B93794" w:rsidRDefault="006A6FEF">
            <w:pPr>
              <w:rPr>
                <w:rFonts w:ascii="Tahoma" w:hAnsi="Tahoma" w:cs="Tahoma"/>
                <w:color w:val="616365"/>
                <w:sz w:val="18"/>
                <w:szCs w:val="18"/>
              </w:rPr>
            </w:pPr>
          </w:p>
        </w:tc>
        <w:tc>
          <w:tcPr>
            <w:tcW w:w="1425" w:type="dxa"/>
          </w:tcPr>
          <w:p w:rsidR="006A6FEF" w:rsidRPr="00B93794" w:rsidRDefault="006A6FEF">
            <w:pPr>
              <w:rPr>
                <w:rFonts w:ascii="Tahoma" w:hAnsi="Tahoma" w:cs="Tahoma"/>
                <w:color w:val="616365"/>
                <w:sz w:val="18"/>
                <w:szCs w:val="18"/>
              </w:rPr>
            </w:pPr>
          </w:p>
        </w:tc>
        <w:tc>
          <w:tcPr>
            <w:tcW w:w="1683" w:type="dxa"/>
          </w:tcPr>
          <w:p w:rsidR="006A6FEF" w:rsidRPr="00B93794" w:rsidRDefault="006A6FEF">
            <w:pPr>
              <w:rPr>
                <w:rFonts w:ascii="Tahoma" w:hAnsi="Tahoma" w:cs="Tahoma"/>
                <w:color w:val="616365"/>
                <w:sz w:val="18"/>
                <w:szCs w:val="18"/>
              </w:rPr>
            </w:pPr>
          </w:p>
        </w:tc>
        <w:tc>
          <w:tcPr>
            <w:tcW w:w="1995" w:type="dxa"/>
          </w:tcPr>
          <w:p w:rsidR="006A6FEF" w:rsidRPr="00B93794" w:rsidRDefault="006A6FEF">
            <w:pPr>
              <w:rPr>
                <w:rFonts w:ascii="Tahoma" w:hAnsi="Tahoma" w:cs="Tahoma"/>
                <w:color w:val="616365"/>
                <w:sz w:val="18"/>
                <w:szCs w:val="18"/>
              </w:rPr>
            </w:pPr>
          </w:p>
        </w:tc>
        <w:tc>
          <w:tcPr>
            <w:tcW w:w="1843" w:type="dxa"/>
          </w:tcPr>
          <w:p w:rsidR="006A6FEF" w:rsidRPr="00B93794" w:rsidRDefault="006A6FEF">
            <w:pPr>
              <w:rPr>
                <w:rFonts w:ascii="Tahoma" w:hAnsi="Tahoma" w:cs="Tahoma"/>
                <w:color w:val="616365"/>
                <w:sz w:val="18"/>
                <w:szCs w:val="18"/>
              </w:rPr>
            </w:pPr>
          </w:p>
        </w:tc>
      </w:tr>
      <w:tr w:rsidR="00B93794" w:rsidRPr="00B93794" w:rsidTr="006A6FEF">
        <w:tc>
          <w:tcPr>
            <w:tcW w:w="1559" w:type="dxa"/>
          </w:tcPr>
          <w:p w:rsidR="006A6FEF" w:rsidRPr="00B93794" w:rsidRDefault="006A6FEF">
            <w:pPr>
              <w:rPr>
                <w:rFonts w:ascii="Tahoma" w:hAnsi="Tahoma" w:cs="Tahoma"/>
                <w:color w:val="616365"/>
                <w:sz w:val="18"/>
                <w:szCs w:val="18"/>
              </w:rPr>
            </w:pPr>
          </w:p>
        </w:tc>
        <w:tc>
          <w:tcPr>
            <w:tcW w:w="1425" w:type="dxa"/>
          </w:tcPr>
          <w:p w:rsidR="006A6FEF" w:rsidRPr="00B93794" w:rsidRDefault="006A6FEF">
            <w:pPr>
              <w:rPr>
                <w:rFonts w:ascii="Tahoma" w:hAnsi="Tahoma" w:cs="Tahoma"/>
                <w:color w:val="616365"/>
                <w:sz w:val="18"/>
                <w:szCs w:val="18"/>
              </w:rPr>
            </w:pPr>
          </w:p>
        </w:tc>
        <w:tc>
          <w:tcPr>
            <w:tcW w:w="1683" w:type="dxa"/>
          </w:tcPr>
          <w:p w:rsidR="006A6FEF" w:rsidRPr="00B93794" w:rsidRDefault="006A6FEF">
            <w:pPr>
              <w:rPr>
                <w:rFonts w:ascii="Tahoma" w:hAnsi="Tahoma" w:cs="Tahoma"/>
                <w:color w:val="616365"/>
                <w:sz w:val="18"/>
                <w:szCs w:val="18"/>
              </w:rPr>
            </w:pPr>
          </w:p>
        </w:tc>
        <w:tc>
          <w:tcPr>
            <w:tcW w:w="1995" w:type="dxa"/>
          </w:tcPr>
          <w:p w:rsidR="006A6FEF" w:rsidRPr="00B93794" w:rsidRDefault="006A6FEF">
            <w:pPr>
              <w:rPr>
                <w:rFonts w:ascii="Tahoma" w:hAnsi="Tahoma" w:cs="Tahoma"/>
                <w:color w:val="616365"/>
                <w:sz w:val="18"/>
                <w:szCs w:val="18"/>
              </w:rPr>
            </w:pPr>
          </w:p>
        </w:tc>
        <w:tc>
          <w:tcPr>
            <w:tcW w:w="1843" w:type="dxa"/>
          </w:tcPr>
          <w:p w:rsidR="006A6FEF" w:rsidRPr="00B93794" w:rsidRDefault="006A6FEF">
            <w:pPr>
              <w:rPr>
                <w:rFonts w:ascii="Tahoma" w:hAnsi="Tahoma" w:cs="Tahoma"/>
                <w:color w:val="616365"/>
                <w:sz w:val="18"/>
                <w:szCs w:val="18"/>
              </w:rPr>
            </w:pPr>
          </w:p>
        </w:tc>
      </w:tr>
      <w:tr w:rsidR="000A528D" w:rsidRPr="00B93794" w:rsidTr="006A6FEF">
        <w:tc>
          <w:tcPr>
            <w:tcW w:w="1559" w:type="dxa"/>
          </w:tcPr>
          <w:p w:rsidR="006A6FEF" w:rsidRPr="00B93794" w:rsidRDefault="006A6FEF">
            <w:pPr>
              <w:rPr>
                <w:rFonts w:ascii="Tahoma" w:hAnsi="Tahoma" w:cs="Tahoma"/>
                <w:color w:val="616365"/>
                <w:sz w:val="18"/>
                <w:szCs w:val="18"/>
              </w:rPr>
            </w:pPr>
          </w:p>
        </w:tc>
        <w:tc>
          <w:tcPr>
            <w:tcW w:w="1425" w:type="dxa"/>
          </w:tcPr>
          <w:p w:rsidR="006A6FEF" w:rsidRPr="00B93794" w:rsidRDefault="006A6FEF">
            <w:pPr>
              <w:rPr>
                <w:rFonts w:ascii="Tahoma" w:hAnsi="Tahoma" w:cs="Tahoma"/>
                <w:color w:val="616365"/>
                <w:sz w:val="18"/>
                <w:szCs w:val="18"/>
              </w:rPr>
            </w:pPr>
          </w:p>
        </w:tc>
        <w:tc>
          <w:tcPr>
            <w:tcW w:w="1683" w:type="dxa"/>
          </w:tcPr>
          <w:p w:rsidR="006A6FEF" w:rsidRPr="00B93794" w:rsidRDefault="006A6FEF">
            <w:pPr>
              <w:rPr>
                <w:rFonts w:ascii="Tahoma" w:hAnsi="Tahoma" w:cs="Tahoma"/>
                <w:color w:val="616365"/>
                <w:sz w:val="18"/>
                <w:szCs w:val="18"/>
              </w:rPr>
            </w:pPr>
          </w:p>
        </w:tc>
        <w:tc>
          <w:tcPr>
            <w:tcW w:w="1995" w:type="dxa"/>
          </w:tcPr>
          <w:p w:rsidR="006A6FEF" w:rsidRPr="00B93794" w:rsidRDefault="006A6FEF">
            <w:pPr>
              <w:rPr>
                <w:rFonts w:ascii="Tahoma" w:hAnsi="Tahoma" w:cs="Tahoma"/>
                <w:color w:val="616365"/>
                <w:sz w:val="18"/>
                <w:szCs w:val="18"/>
              </w:rPr>
            </w:pPr>
          </w:p>
        </w:tc>
        <w:tc>
          <w:tcPr>
            <w:tcW w:w="1843" w:type="dxa"/>
          </w:tcPr>
          <w:p w:rsidR="006A6FEF" w:rsidRPr="00B93794" w:rsidRDefault="006A6FEF">
            <w:pPr>
              <w:rPr>
                <w:rFonts w:ascii="Tahoma" w:hAnsi="Tahoma" w:cs="Tahoma"/>
                <w:color w:val="616365"/>
                <w:sz w:val="18"/>
                <w:szCs w:val="18"/>
              </w:rPr>
            </w:pPr>
          </w:p>
        </w:tc>
      </w:tr>
    </w:tbl>
    <w:p w:rsidR="006A6FEF" w:rsidRPr="00B93794" w:rsidRDefault="006A6FEF" w:rsidP="006A6FEF">
      <w:pPr>
        <w:pStyle w:val="ListParagraph"/>
        <w:rPr>
          <w:rFonts w:ascii="Tahoma" w:hAnsi="Tahoma" w:cs="Tahoma"/>
          <w:color w:val="616365"/>
          <w:sz w:val="18"/>
          <w:szCs w:val="18"/>
        </w:rPr>
      </w:pPr>
    </w:p>
    <w:p w:rsidR="006A6FEF" w:rsidRPr="00B93794" w:rsidRDefault="006A6FEF" w:rsidP="006A6FEF">
      <w:pPr>
        <w:pStyle w:val="ListParagraph"/>
        <w:numPr>
          <w:ilvl w:val="0"/>
          <w:numId w:val="1"/>
        </w:numPr>
        <w:rPr>
          <w:rFonts w:ascii="Tahoma" w:hAnsi="Tahoma" w:cs="Tahoma"/>
          <w:color w:val="616365"/>
          <w:sz w:val="18"/>
          <w:szCs w:val="18"/>
        </w:rPr>
      </w:pPr>
      <w:r w:rsidRPr="00B93794">
        <w:rPr>
          <w:rFonts w:ascii="Tahoma" w:hAnsi="Tahoma" w:cs="Tahoma"/>
          <w:color w:val="616365"/>
          <w:sz w:val="18"/>
          <w:szCs w:val="18"/>
        </w:rPr>
        <w:t>Has any person to be insured ever been convicted of any criminal offence? If yes, give full details</w:t>
      </w:r>
    </w:p>
    <w:p w:rsidR="006A6FEF" w:rsidRPr="00B93794" w:rsidRDefault="006A6FEF" w:rsidP="006A6FEF">
      <w:pPr>
        <w:pStyle w:val="ListParagraph"/>
        <w:rPr>
          <w:rFonts w:ascii="Tahoma" w:hAnsi="Tahoma" w:cs="Tahoma"/>
          <w:color w:val="616365"/>
          <w:sz w:val="18"/>
          <w:szCs w:val="18"/>
        </w:rPr>
      </w:pPr>
    </w:p>
    <w:p w:rsidR="006A6FEF" w:rsidRPr="00B93794" w:rsidRDefault="006A6FEF" w:rsidP="006A6FEF">
      <w:pPr>
        <w:pStyle w:val="ListParagraph"/>
        <w:numPr>
          <w:ilvl w:val="0"/>
          <w:numId w:val="1"/>
        </w:numPr>
        <w:rPr>
          <w:rFonts w:ascii="Tahoma" w:hAnsi="Tahoma" w:cs="Tahoma"/>
          <w:color w:val="616365"/>
          <w:sz w:val="18"/>
          <w:szCs w:val="18"/>
        </w:rPr>
      </w:pPr>
      <w:r w:rsidRPr="00B93794">
        <w:rPr>
          <w:rFonts w:ascii="Tahoma" w:hAnsi="Tahoma" w:cs="Tahoma"/>
          <w:color w:val="616365"/>
          <w:sz w:val="18"/>
          <w:szCs w:val="18"/>
        </w:rPr>
        <w:t>Is any person to be insured suffering from any physical, psychological or other medical conditions? If yes, give full details</w:t>
      </w:r>
    </w:p>
    <w:p w:rsidR="006A6FEF" w:rsidRPr="00B93794" w:rsidRDefault="006A6FEF" w:rsidP="006A6FEF">
      <w:pPr>
        <w:pStyle w:val="ListParagraph"/>
        <w:rPr>
          <w:rFonts w:ascii="Tahoma" w:hAnsi="Tahoma" w:cs="Tahoma"/>
          <w:color w:val="616365"/>
          <w:sz w:val="18"/>
          <w:szCs w:val="18"/>
        </w:rPr>
      </w:pPr>
    </w:p>
    <w:p w:rsidR="006A6FEF" w:rsidRPr="00B93794" w:rsidRDefault="006A6FEF" w:rsidP="006A6FEF">
      <w:pPr>
        <w:pStyle w:val="ListParagraph"/>
        <w:numPr>
          <w:ilvl w:val="0"/>
          <w:numId w:val="1"/>
        </w:numPr>
        <w:rPr>
          <w:rFonts w:ascii="Tahoma" w:hAnsi="Tahoma" w:cs="Tahoma"/>
          <w:color w:val="616365"/>
          <w:sz w:val="18"/>
          <w:szCs w:val="18"/>
        </w:rPr>
      </w:pPr>
      <w:r w:rsidRPr="00B93794">
        <w:rPr>
          <w:rFonts w:ascii="Tahoma" w:hAnsi="Tahoma" w:cs="Tahoma"/>
          <w:color w:val="616365"/>
          <w:sz w:val="18"/>
          <w:szCs w:val="18"/>
        </w:rPr>
        <w:t>Has any person to be insured caused a loss which would have been covered by this type of insurance? If yes, give full details</w:t>
      </w:r>
    </w:p>
    <w:p w:rsidR="006A6FEF" w:rsidRPr="00B93794" w:rsidRDefault="006A6FEF" w:rsidP="006A6FEF">
      <w:pPr>
        <w:pStyle w:val="ListParagraph"/>
        <w:rPr>
          <w:rFonts w:ascii="Tahoma" w:hAnsi="Tahoma" w:cs="Tahoma"/>
          <w:color w:val="616365"/>
          <w:sz w:val="18"/>
          <w:szCs w:val="18"/>
        </w:rPr>
      </w:pPr>
    </w:p>
    <w:p w:rsidR="006A6FEF" w:rsidRPr="00B93794" w:rsidRDefault="006A6FEF" w:rsidP="006A6FEF">
      <w:pPr>
        <w:pStyle w:val="ListParagraph"/>
        <w:numPr>
          <w:ilvl w:val="0"/>
          <w:numId w:val="1"/>
        </w:numPr>
        <w:rPr>
          <w:rFonts w:ascii="Tahoma" w:hAnsi="Tahoma" w:cs="Tahoma"/>
          <w:color w:val="616365"/>
          <w:sz w:val="18"/>
          <w:szCs w:val="18"/>
        </w:rPr>
      </w:pPr>
      <w:r w:rsidRPr="00B93794">
        <w:rPr>
          <w:rFonts w:ascii="Tahoma" w:hAnsi="Tahoma" w:cs="Tahoma"/>
          <w:color w:val="616365"/>
          <w:sz w:val="18"/>
          <w:szCs w:val="18"/>
        </w:rPr>
        <w:t>Has the proposer ever suffered a loss whether insured or otherwise which would have been covered by this type of insurance? If yes, give full details</w:t>
      </w:r>
    </w:p>
    <w:p w:rsidR="006A6FEF" w:rsidRPr="00B93794" w:rsidRDefault="006A6FEF" w:rsidP="006A6FEF">
      <w:pPr>
        <w:keepNext/>
        <w:spacing w:after="120"/>
        <w:rPr>
          <w:rFonts w:ascii="Tahoma" w:hAnsi="Tahoma" w:cs="Tahoma"/>
          <w:b/>
          <w:bCs/>
          <w:color w:val="616365"/>
          <w:sz w:val="18"/>
          <w:szCs w:val="18"/>
        </w:rPr>
      </w:pPr>
    </w:p>
    <w:p w:rsidR="006A6FEF" w:rsidRPr="00B93794" w:rsidRDefault="006A6FEF" w:rsidP="006A6FEF">
      <w:pPr>
        <w:keepNext/>
        <w:spacing w:after="120"/>
        <w:rPr>
          <w:rFonts w:ascii="Tahoma" w:hAnsi="Tahoma" w:cs="Tahoma"/>
          <w:b/>
          <w:bCs/>
          <w:color w:val="616365"/>
          <w:sz w:val="18"/>
          <w:szCs w:val="18"/>
        </w:rPr>
      </w:pPr>
      <w:r w:rsidRPr="00B93794">
        <w:rPr>
          <w:rFonts w:ascii="Tahoma" w:hAnsi="Tahoma" w:cs="Tahoma"/>
          <w:b/>
          <w:bCs/>
          <w:color w:val="616365"/>
          <w:sz w:val="18"/>
          <w:szCs w:val="18"/>
        </w:rPr>
        <w:t>DECLARATION</w:t>
      </w:r>
    </w:p>
    <w:p w:rsidR="006A6FEF" w:rsidRPr="00B93794" w:rsidRDefault="006A6FEF" w:rsidP="006A6FEF">
      <w:pPr>
        <w:keepNext/>
        <w:jc w:val="both"/>
        <w:rPr>
          <w:rFonts w:ascii="Tahoma" w:hAnsi="Tahoma" w:cs="Tahoma"/>
          <w:color w:val="616365"/>
          <w:sz w:val="18"/>
          <w:szCs w:val="18"/>
        </w:rPr>
      </w:pPr>
      <w:r w:rsidRPr="00B93794">
        <w:rPr>
          <w:rFonts w:ascii="Tahoma" w:hAnsi="Tahoma" w:cs="Tahoma"/>
          <w:color w:val="616365"/>
          <w:sz w:val="18"/>
          <w:szCs w:val="18"/>
        </w:rPr>
        <w:t xml:space="preserve">I/we confirm that the information given in this Proposal Form, whether in my/our own hand or not, </w:t>
      </w:r>
      <w:proofErr w:type="gramStart"/>
      <w:r w:rsidRPr="00B93794">
        <w:rPr>
          <w:rFonts w:ascii="Tahoma" w:hAnsi="Tahoma" w:cs="Tahoma"/>
          <w:color w:val="616365"/>
          <w:sz w:val="18"/>
          <w:szCs w:val="18"/>
        </w:rPr>
        <w:t>is</w:t>
      </w:r>
      <w:proofErr w:type="gramEnd"/>
      <w:r w:rsidRPr="00B93794">
        <w:rPr>
          <w:rFonts w:ascii="Tahoma" w:hAnsi="Tahoma" w:cs="Tahoma"/>
          <w:color w:val="616365"/>
          <w:sz w:val="18"/>
          <w:szCs w:val="18"/>
        </w:rPr>
        <w:t xml:space="preserve"> correct. </w:t>
      </w:r>
    </w:p>
    <w:p w:rsidR="006A6FEF" w:rsidRPr="00B93794" w:rsidRDefault="006A6FEF" w:rsidP="006A6FEF">
      <w:pPr>
        <w:keepNext/>
        <w:jc w:val="both"/>
        <w:rPr>
          <w:rFonts w:ascii="Tahoma" w:hAnsi="Tahoma" w:cs="Tahoma"/>
          <w:color w:val="616365"/>
          <w:sz w:val="18"/>
          <w:szCs w:val="18"/>
        </w:rPr>
      </w:pPr>
      <w:r w:rsidRPr="00B93794">
        <w:rPr>
          <w:rFonts w:ascii="Tahoma" w:hAnsi="Tahoma" w:cs="Tahoma"/>
          <w:color w:val="616365"/>
          <w:sz w:val="18"/>
          <w:szCs w:val="18"/>
        </w:rPr>
        <w:t xml:space="preserve">I/we declare that I/we have made a fair presentation of the risk by disclosing all material matters and circumstances which would influence a prudent Underwriter’s assessment of the risk which we know or ought to know including my/our senior management or anybody responsible for arranging my/our insurance, having conducted a reasonable search of the information available to me/us (including information held by third parties) in order to reveal those facts and circumstances.  Failing that, I/we have given Underwriters sufficient information to put a prudent Underwriter on notice that it needs to make further enquiries in order to reveal material matters or circumstances, whether or not those matters and circumstances were the subject of a specific question in this Proposal Form.  If there are any material matters or circumstances not specifically covered by a question in this Proposal Form, I/we have listed these on a separate sheet of paper which is signed </w:t>
      </w:r>
      <w:r w:rsidRPr="00B93794">
        <w:rPr>
          <w:rFonts w:ascii="Tahoma" w:hAnsi="Tahoma" w:cs="Tahoma"/>
          <w:color w:val="616365"/>
          <w:sz w:val="18"/>
          <w:szCs w:val="18"/>
        </w:rPr>
        <w:lastRenderedPageBreak/>
        <w:t>and dated and attached. I/we the Proposer(s) accept these conditions as the Proposed Insured or agent of the Proposed Insured.</w:t>
      </w:r>
    </w:p>
    <w:p w:rsidR="006A6FEF" w:rsidRPr="00B93794" w:rsidRDefault="006A6FEF" w:rsidP="006A6FEF">
      <w:pPr>
        <w:keepNext/>
        <w:jc w:val="both"/>
        <w:rPr>
          <w:rFonts w:ascii="Tahoma" w:hAnsi="Tahoma" w:cs="Tahoma"/>
          <w:color w:val="616365"/>
          <w:sz w:val="18"/>
          <w:szCs w:val="18"/>
        </w:rPr>
      </w:pPr>
      <w:r w:rsidRPr="00B93794">
        <w:rPr>
          <w:rFonts w:ascii="Tahoma" w:hAnsi="Tahoma" w:cs="Tahoma"/>
          <w:color w:val="616365"/>
          <w:sz w:val="18"/>
          <w:szCs w:val="18"/>
        </w:rPr>
        <w:t>It is understood that the signing of this Proposal Form does not bind the Proposer(s) to complete or Underwriters to accept this insurance.</w:t>
      </w:r>
    </w:p>
    <w:p w:rsidR="006A6FEF" w:rsidRPr="00B93794" w:rsidRDefault="006A6FEF" w:rsidP="006A6FEF">
      <w:pPr>
        <w:keepNext/>
        <w:spacing w:after="120"/>
        <w:jc w:val="both"/>
        <w:rPr>
          <w:rFonts w:ascii="Tahoma" w:hAnsi="Tahoma" w:cs="Tahoma"/>
          <w:color w:val="616365"/>
          <w:sz w:val="18"/>
          <w:szCs w:val="18"/>
        </w:rPr>
      </w:pPr>
      <w:r w:rsidRPr="00B93794">
        <w:rPr>
          <w:rFonts w:ascii="Tahoma" w:hAnsi="Tahoma" w:cs="Tahoma"/>
          <w:color w:val="616365"/>
          <w:sz w:val="18"/>
          <w:szCs w:val="18"/>
        </w:rPr>
        <w:t xml:space="preserve">I/we the Proposer(s) also agree that in the event any information contained in any completed Proposal Form and/or supplied to support this Proposal Form or other application for this insurance changes or becomes incorrect such as to constitute a material alteration to the risk prior to the inception date of the insurance, we will advise Underwriters in writing immediately on becoming aware of such changes. In such circumstances, Underwriters will be entitled to re-assess the proposal for insurance, including but not limited to withdrawing any prior agreement to provide cover. </w:t>
      </w:r>
    </w:p>
    <w:p w:rsidR="006A6FEF" w:rsidRPr="00B93794" w:rsidRDefault="006A6FEF" w:rsidP="006A6FEF">
      <w:pPr>
        <w:keepNext/>
        <w:jc w:val="both"/>
        <w:rPr>
          <w:rFonts w:ascii="Tahoma" w:hAnsi="Tahoma" w:cs="Tahoma"/>
          <w:color w:val="616365"/>
          <w:sz w:val="18"/>
          <w:szCs w:val="18"/>
        </w:rPr>
      </w:pPr>
      <w:r w:rsidRPr="00B93794">
        <w:rPr>
          <w:rFonts w:ascii="Tahoma" w:hAnsi="Tahoma" w:cs="Tahoma"/>
          <w:color w:val="616365"/>
          <w:sz w:val="18"/>
          <w:szCs w:val="18"/>
        </w:rPr>
        <w:t>The person signing this Proposal Form is duly authorised to do so on behalf of the Proposer(s).</w:t>
      </w:r>
    </w:p>
    <w:p w:rsidR="006A6FEF" w:rsidRPr="00B93794" w:rsidRDefault="006A6FEF" w:rsidP="006A6FEF">
      <w:pPr>
        <w:rPr>
          <w:rFonts w:ascii="Tahoma" w:hAnsi="Tahoma" w:cs="Tahoma"/>
          <w:color w:val="616365"/>
          <w:sz w:val="18"/>
          <w:szCs w:val="18"/>
        </w:rPr>
      </w:pPr>
      <w:r w:rsidRPr="00B93794">
        <w:rPr>
          <w:rFonts w:ascii="Tahoma" w:hAnsi="Tahoma" w:cs="Tahoma"/>
          <w:color w:val="616365"/>
          <w:sz w:val="18"/>
          <w:szCs w:val="18"/>
        </w:rPr>
        <w:t>Proposer’s Name:</w:t>
      </w:r>
    </w:p>
    <w:p w:rsidR="006A6FEF" w:rsidRPr="00B93794" w:rsidRDefault="006A6FEF" w:rsidP="006A6FEF">
      <w:pPr>
        <w:rPr>
          <w:rFonts w:ascii="Tahoma" w:hAnsi="Tahoma" w:cs="Tahoma"/>
          <w:color w:val="616365"/>
          <w:sz w:val="18"/>
          <w:szCs w:val="18"/>
        </w:rPr>
      </w:pPr>
      <w:r w:rsidRPr="00B93794">
        <w:rPr>
          <w:rFonts w:ascii="Tahoma" w:hAnsi="Tahoma" w:cs="Tahoma"/>
          <w:color w:val="616365"/>
          <w:sz w:val="18"/>
          <w:szCs w:val="18"/>
        </w:rPr>
        <w:t>Position:</w:t>
      </w:r>
    </w:p>
    <w:p w:rsidR="006A6FEF" w:rsidRPr="00B93794" w:rsidRDefault="006A6FEF" w:rsidP="006A6FEF">
      <w:pPr>
        <w:spacing w:after="100" w:afterAutospacing="1"/>
        <w:rPr>
          <w:rFonts w:ascii="Tahoma" w:hAnsi="Tahoma" w:cs="Tahoma"/>
          <w:color w:val="616365"/>
          <w:sz w:val="18"/>
          <w:szCs w:val="18"/>
        </w:rPr>
      </w:pPr>
      <w:r w:rsidRPr="00B93794">
        <w:rPr>
          <w:rFonts w:ascii="Tahoma" w:hAnsi="Tahoma" w:cs="Tahoma"/>
          <w:color w:val="616365"/>
          <w:sz w:val="18"/>
          <w:szCs w:val="18"/>
        </w:rPr>
        <w:t>Signature:</w:t>
      </w:r>
    </w:p>
    <w:p w:rsidR="006A6FEF" w:rsidRPr="00B93794" w:rsidRDefault="006A6FEF" w:rsidP="006A6FEF">
      <w:pPr>
        <w:spacing w:after="100" w:afterAutospacing="1"/>
        <w:rPr>
          <w:rFonts w:ascii="Tahoma" w:hAnsi="Tahoma" w:cs="Tahoma"/>
          <w:color w:val="616365"/>
          <w:sz w:val="18"/>
          <w:szCs w:val="18"/>
        </w:rPr>
      </w:pPr>
      <w:r w:rsidRPr="00B93794">
        <w:rPr>
          <w:rFonts w:ascii="Tahoma" w:hAnsi="Tahoma" w:cs="Tahoma"/>
          <w:color w:val="616365"/>
          <w:sz w:val="18"/>
          <w:szCs w:val="18"/>
        </w:rPr>
        <w:t>Date:</w:t>
      </w:r>
    </w:p>
    <w:p w:rsidR="006A6FEF" w:rsidRPr="000A528D" w:rsidRDefault="006A6FEF" w:rsidP="006A6FEF">
      <w:pPr>
        <w:spacing w:after="100" w:afterAutospacing="1"/>
        <w:rPr>
          <w:rFonts w:ascii="Tahoma" w:hAnsi="Tahoma" w:cs="Tahoma"/>
          <w:color w:val="616384"/>
          <w:sz w:val="20"/>
          <w:szCs w:val="20"/>
        </w:rPr>
      </w:pPr>
    </w:p>
    <w:p w:rsidR="006A6FEF" w:rsidRPr="000A528D" w:rsidRDefault="006A6FEF" w:rsidP="006A6FEF">
      <w:pPr>
        <w:ind w:left="360"/>
        <w:rPr>
          <w:rFonts w:ascii="Tahoma" w:hAnsi="Tahoma" w:cs="Tahoma"/>
          <w:color w:val="616384"/>
          <w:sz w:val="20"/>
          <w:szCs w:val="20"/>
        </w:rPr>
      </w:pPr>
    </w:p>
    <w:p w:rsidR="006A6FEF" w:rsidRPr="000A528D" w:rsidRDefault="006A6FEF" w:rsidP="006A6FEF">
      <w:pPr>
        <w:pStyle w:val="ListParagraph"/>
        <w:rPr>
          <w:rFonts w:ascii="Tahoma" w:hAnsi="Tahoma" w:cs="Tahoma"/>
          <w:color w:val="616384"/>
          <w:sz w:val="20"/>
          <w:szCs w:val="20"/>
        </w:rPr>
      </w:pPr>
    </w:p>
    <w:p w:rsidR="006A6FEF" w:rsidRPr="000A528D" w:rsidRDefault="006A6FEF" w:rsidP="006A6FEF">
      <w:pPr>
        <w:pStyle w:val="ListParagraph"/>
        <w:rPr>
          <w:rFonts w:ascii="Tahoma" w:hAnsi="Tahoma" w:cs="Tahoma"/>
          <w:color w:val="616384"/>
          <w:sz w:val="20"/>
          <w:szCs w:val="20"/>
        </w:rPr>
      </w:pPr>
    </w:p>
    <w:p w:rsidR="006A6FEF" w:rsidRPr="000A528D" w:rsidRDefault="006A6FEF">
      <w:pPr>
        <w:rPr>
          <w:rFonts w:ascii="Tahoma" w:hAnsi="Tahoma" w:cs="Tahoma"/>
          <w:color w:val="616384"/>
          <w:sz w:val="20"/>
          <w:szCs w:val="20"/>
        </w:rPr>
      </w:pPr>
    </w:p>
    <w:sectPr w:rsidR="006A6FEF" w:rsidRPr="000A52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2608BF"/>
    <w:multiLevelType w:val="hybridMultilevel"/>
    <w:tmpl w:val="A7B4479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FEF"/>
    <w:rsid w:val="00004F3D"/>
    <w:rsid w:val="00011A44"/>
    <w:rsid w:val="0001301D"/>
    <w:rsid w:val="00017D80"/>
    <w:rsid w:val="000241F5"/>
    <w:rsid w:val="000302A2"/>
    <w:rsid w:val="00032807"/>
    <w:rsid w:val="000375F9"/>
    <w:rsid w:val="00042FAF"/>
    <w:rsid w:val="0004366E"/>
    <w:rsid w:val="000529EC"/>
    <w:rsid w:val="00054235"/>
    <w:rsid w:val="00057759"/>
    <w:rsid w:val="00065581"/>
    <w:rsid w:val="000656FB"/>
    <w:rsid w:val="00070A18"/>
    <w:rsid w:val="0007305A"/>
    <w:rsid w:val="00076A12"/>
    <w:rsid w:val="00084DDC"/>
    <w:rsid w:val="0009248E"/>
    <w:rsid w:val="000A1D3E"/>
    <w:rsid w:val="000A528D"/>
    <w:rsid w:val="000B0E31"/>
    <w:rsid w:val="000C3C72"/>
    <w:rsid w:val="000C48FB"/>
    <w:rsid w:val="000D3834"/>
    <w:rsid w:val="000F029F"/>
    <w:rsid w:val="000F732C"/>
    <w:rsid w:val="00114404"/>
    <w:rsid w:val="00117F99"/>
    <w:rsid w:val="00122A17"/>
    <w:rsid w:val="00122B27"/>
    <w:rsid w:val="0012564C"/>
    <w:rsid w:val="001417BB"/>
    <w:rsid w:val="001472C0"/>
    <w:rsid w:val="001520AF"/>
    <w:rsid w:val="00152E3F"/>
    <w:rsid w:val="001542A4"/>
    <w:rsid w:val="001636C1"/>
    <w:rsid w:val="0016518B"/>
    <w:rsid w:val="00165757"/>
    <w:rsid w:val="00170F10"/>
    <w:rsid w:val="00171ACC"/>
    <w:rsid w:val="00176FEA"/>
    <w:rsid w:val="0017726E"/>
    <w:rsid w:val="00180C07"/>
    <w:rsid w:val="00183F18"/>
    <w:rsid w:val="00196692"/>
    <w:rsid w:val="001A29F5"/>
    <w:rsid w:val="001A2AEB"/>
    <w:rsid w:val="001C228A"/>
    <w:rsid w:val="001D2C93"/>
    <w:rsid w:val="001D795E"/>
    <w:rsid w:val="001E76AE"/>
    <w:rsid w:val="001F1E82"/>
    <w:rsid w:val="00201177"/>
    <w:rsid w:val="0022380A"/>
    <w:rsid w:val="00227525"/>
    <w:rsid w:val="002416E1"/>
    <w:rsid w:val="002720C1"/>
    <w:rsid w:val="00283993"/>
    <w:rsid w:val="002851DD"/>
    <w:rsid w:val="00292DBD"/>
    <w:rsid w:val="0029760B"/>
    <w:rsid w:val="002C299F"/>
    <w:rsid w:val="002C4C9D"/>
    <w:rsid w:val="002C599A"/>
    <w:rsid w:val="002D2FFC"/>
    <w:rsid w:val="002D5EF4"/>
    <w:rsid w:val="002E1D1B"/>
    <w:rsid w:val="002E79FA"/>
    <w:rsid w:val="00313D88"/>
    <w:rsid w:val="00314116"/>
    <w:rsid w:val="00322D8E"/>
    <w:rsid w:val="00326F68"/>
    <w:rsid w:val="003302D1"/>
    <w:rsid w:val="00330AD2"/>
    <w:rsid w:val="00346265"/>
    <w:rsid w:val="00350A78"/>
    <w:rsid w:val="003563FF"/>
    <w:rsid w:val="003633FF"/>
    <w:rsid w:val="003721F0"/>
    <w:rsid w:val="00372511"/>
    <w:rsid w:val="00373CBD"/>
    <w:rsid w:val="00382E9E"/>
    <w:rsid w:val="003853AF"/>
    <w:rsid w:val="00390913"/>
    <w:rsid w:val="003C259E"/>
    <w:rsid w:val="003D0537"/>
    <w:rsid w:val="003D243F"/>
    <w:rsid w:val="003D41E8"/>
    <w:rsid w:val="003E3CB0"/>
    <w:rsid w:val="003F19EF"/>
    <w:rsid w:val="003F1C76"/>
    <w:rsid w:val="003F3D38"/>
    <w:rsid w:val="003F6D5B"/>
    <w:rsid w:val="00402973"/>
    <w:rsid w:val="004055E4"/>
    <w:rsid w:val="0041688C"/>
    <w:rsid w:val="00430871"/>
    <w:rsid w:val="004351C9"/>
    <w:rsid w:val="00450174"/>
    <w:rsid w:val="00453856"/>
    <w:rsid w:val="00454AC0"/>
    <w:rsid w:val="004565BA"/>
    <w:rsid w:val="00461FF3"/>
    <w:rsid w:val="00462A06"/>
    <w:rsid w:val="00466205"/>
    <w:rsid w:val="00466D19"/>
    <w:rsid w:val="00492CFF"/>
    <w:rsid w:val="004A2567"/>
    <w:rsid w:val="004B0181"/>
    <w:rsid w:val="004C419F"/>
    <w:rsid w:val="004D0C9D"/>
    <w:rsid w:val="004D3E9A"/>
    <w:rsid w:val="004E24A5"/>
    <w:rsid w:val="004E72A2"/>
    <w:rsid w:val="004F0DF1"/>
    <w:rsid w:val="004F2527"/>
    <w:rsid w:val="004F440C"/>
    <w:rsid w:val="005049DE"/>
    <w:rsid w:val="00525EBF"/>
    <w:rsid w:val="005266A3"/>
    <w:rsid w:val="00531A54"/>
    <w:rsid w:val="0054635F"/>
    <w:rsid w:val="00550F95"/>
    <w:rsid w:val="00563F2C"/>
    <w:rsid w:val="00573406"/>
    <w:rsid w:val="00573F3D"/>
    <w:rsid w:val="005755FF"/>
    <w:rsid w:val="005A1C2F"/>
    <w:rsid w:val="005A5204"/>
    <w:rsid w:val="005B2ADA"/>
    <w:rsid w:val="005B41CA"/>
    <w:rsid w:val="005C0C8D"/>
    <w:rsid w:val="005C0EDC"/>
    <w:rsid w:val="005C4E1E"/>
    <w:rsid w:val="005E2D49"/>
    <w:rsid w:val="005F20E9"/>
    <w:rsid w:val="005F28CC"/>
    <w:rsid w:val="005F4C47"/>
    <w:rsid w:val="005F5B8F"/>
    <w:rsid w:val="00637336"/>
    <w:rsid w:val="00644288"/>
    <w:rsid w:val="00655831"/>
    <w:rsid w:val="0066007C"/>
    <w:rsid w:val="006712C7"/>
    <w:rsid w:val="00695168"/>
    <w:rsid w:val="006A074F"/>
    <w:rsid w:val="006A2E4E"/>
    <w:rsid w:val="006A6FEF"/>
    <w:rsid w:val="006B3B38"/>
    <w:rsid w:val="006C1E8C"/>
    <w:rsid w:val="006C6642"/>
    <w:rsid w:val="006C7F2C"/>
    <w:rsid w:val="006D0E52"/>
    <w:rsid w:val="006E3536"/>
    <w:rsid w:val="006E4068"/>
    <w:rsid w:val="006F4217"/>
    <w:rsid w:val="007024BF"/>
    <w:rsid w:val="0070406B"/>
    <w:rsid w:val="007075C7"/>
    <w:rsid w:val="00711353"/>
    <w:rsid w:val="00721A9F"/>
    <w:rsid w:val="00723F38"/>
    <w:rsid w:val="007324F0"/>
    <w:rsid w:val="00745391"/>
    <w:rsid w:val="00750635"/>
    <w:rsid w:val="00763783"/>
    <w:rsid w:val="00773AB7"/>
    <w:rsid w:val="007743A9"/>
    <w:rsid w:val="00774D77"/>
    <w:rsid w:val="00784A42"/>
    <w:rsid w:val="00784C8B"/>
    <w:rsid w:val="007934D6"/>
    <w:rsid w:val="007B55EA"/>
    <w:rsid w:val="007C1A3A"/>
    <w:rsid w:val="007D775F"/>
    <w:rsid w:val="007E098A"/>
    <w:rsid w:val="007E4EC6"/>
    <w:rsid w:val="007F041A"/>
    <w:rsid w:val="008014C6"/>
    <w:rsid w:val="00802624"/>
    <w:rsid w:val="00803F19"/>
    <w:rsid w:val="00804FF7"/>
    <w:rsid w:val="008103E1"/>
    <w:rsid w:val="0081073E"/>
    <w:rsid w:val="0081099A"/>
    <w:rsid w:val="00813C86"/>
    <w:rsid w:val="00814E22"/>
    <w:rsid w:val="008170A7"/>
    <w:rsid w:val="008476CF"/>
    <w:rsid w:val="00851866"/>
    <w:rsid w:val="0085751F"/>
    <w:rsid w:val="00863476"/>
    <w:rsid w:val="008674EE"/>
    <w:rsid w:val="00867908"/>
    <w:rsid w:val="0087014D"/>
    <w:rsid w:val="008809B3"/>
    <w:rsid w:val="00892AE5"/>
    <w:rsid w:val="008A0400"/>
    <w:rsid w:val="008A2677"/>
    <w:rsid w:val="008A7AE7"/>
    <w:rsid w:val="008B31C4"/>
    <w:rsid w:val="008D3E37"/>
    <w:rsid w:val="008D4D8F"/>
    <w:rsid w:val="008D6033"/>
    <w:rsid w:val="008E0B6B"/>
    <w:rsid w:val="008E167D"/>
    <w:rsid w:val="008E706F"/>
    <w:rsid w:val="008F14B1"/>
    <w:rsid w:val="008F203B"/>
    <w:rsid w:val="008F3235"/>
    <w:rsid w:val="008F584B"/>
    <w:rsid w:val="00904311"/>
    <w:rsid w:val="00916473"/>
    <w:rsid w:val="0092032D"/>
    <w:rsid w:val="00930BB7"/>
    <w:rsid w:val="00934CC3"/>
    <w:rsid w:val="009372D4"/>
    <w:rsid w:val="00940AA0"/>
    <w:rsid w:val="009447BB"/>
    <w:rsid w:val="009500EB"/>
    <w:rsid w:val="009571AD"/>
    <w:rsid w:val="00960203"/>
    <w:rsid w:val="0096432B"/>
    <w:rsid w:val="00964B48"/>
    <w:rsid w:val="00965014"/>
    <w:rsid w:val="00971A8D"/>
    <w:rsid w:val="00975135"/>
    <w:rsid w:val="00975D6B"/>
    <w:rsid w:val="009760F0"/>
    <w:rsid w:val="00977E93"/>
    <w:rsid w:val="009823D1"/>
    <w:rsid w:val="00991FB1"/>
    <w:rsid w:val="009935E4"/>
    <w:rsid w:val="009A0D0A"/>
    <w:rsid w:val="009A2D3F"/>
    <w:rsid w:val="009A3425"/>
    <w:rsid w:val="009B3E00"/>
    <w:rsid w:val="009B55B8"/>
    <w:rsid w:val="009C23A4"/>
    <w:rsid w:val="009C6B92"/>
    <w:rsid w:val="009D1053"/>
    <w:rsid w:val="009D1128"/>
    <w:rsid w:val="009D3C05"/>
    <w:rsid w:val="009E4DAD"/>
    <w:rsid w:val="009F1674"/>
    <w:rsid w:val="009F1726"/>
    <w:rsid w:val="009F70A3"/>
    <w:rsid w:val="00A1346B"/>
    <w:rsid w:val="00A17098"/>
    <w:rsid w:val="00A21437"/>
    <w:rsid w:val="00A23C53"/>
    <w:rsid w:val="00A4107B"/>
    <w:rsid w:val="00A46713"/>
    <w:rsid w:val="00A64235"/>
    <w:rsid w:val="00A7190B"/>
    <w:rsid w:val="00A769FC"/>
    <w:rsid w:val="00A77D91"/>
    <w:rsid w:val="00A9509B"/>
    <w:rsid w:val="00AB1C9C"/>
    <w:rsid w:val="00AE331C"/>
    <w:rsid w:val="00AE586A"/>
    <w:rsid w:val="00AF03CD"/>
    <w:rsid w:val="00B20371"/>
    <w:rsid w:val="00B3211C"/>
    <w:rsid w:val="00B32735"/>
    <w:rsid w:val="00B466AC"/>
    <w:rsid w:val="00B52B6F"/>
    <w:rsid w:val="00B70658"/>
    <w:rsid w:val="00B70929"/>
    <w:rsid w:val="00B70C00"/>
    <w:rsid w:val="00B848BF"/>
    <w:rsid w:val="00B8701C"/>
    <w:rsid w:val="00B93794"/>
    <w:rsid w:val="00B95B30"/>
    <w:rsid w:val="00B95E75"/>
    <w:rsid w:val="00B976B3"/>
    <w:rsid w:val="00BA2E17"/>
    <w:rsid w:val="00BA6A5B"/>
    <w:rsid w:val="00BC2453"/>
    <w:rsid w:val="00BC5D00"/>
    <w:rsid w:val="00BD2741"/>
    <w:rsid w:val="00BD342B"/>
    <w:rsid w:val="00BE2CDB"/>
    <w:rsid w:val="00BF1C4D"/>
    <w:rsid w:val="00C02130"/>
    <w:rsid w:val="00C063CD"/>
    <w:rsid w:val="00C0728C"/>
    <w:rsid w:val="00C07CF0"/>
    <w:rsid w:val="00C23996"/>
    <w:rsid w:val="00C2438F"/>
    <w:rsid w:val="00C332CE"/>
    <w:rsid w:val="00C35B36"/>
    <w:rsid w:val="00C40C8D"/>
    <w:rsid w:val="00C4360F"/>
    <w:rsid w:val="00C44A03"/>
    <w:rsid w:val="00C455C7"/>
    <w:rsid w:val="00C50380"/>
    <w:rsid w:val="00C50CF9"/>
    <w:rsid w:val="00C517BE"/>
    <w:rsid w:val="00C558BF"/>
    <w:rsid w:val="00C55B5E"/>
    <w:rsid w:val="00C56BA6"/>
    <w:rsid w:val="00C95644"/>
    <w:rsid w:val="00CA22DE"/>
    <w:rsid w:val="00CA6D22"/>
    <w:rsid w:val="00CA6DD2"/>
    <w:rsid w:val="00CB134C"/>
    <w:rsid w:val="00CB7D7C"/>
    <w:rsid w:val="00CE02BC"/>
    <w:rsid w:val="00CE3AB8"/>
    <w:rsid w:val="00CE43C3"/>
    <w:rsid w:val="00D11CBF"/>
    <w:rsid w:val="00D27B14"/>
    <w:rsid w:val="00D31619"/>
    <w:rsid w:val="00D31A8F"/>
    <w:rsid w:val="00D31DA3"/>
    <w:rsid w:val="00D41E07"/>
    <w:rsid w:val="00D46016"/>
    <w:rsid w:val="00D46BC2"/>
    <w:rsid w:val="00D50C85"/>
    <w:rsid w:val="00D50EA5"/>
    <w:rsid w:val="00D52F30"/>
    <w:rsid w:val="00D61C00"/>
    <w:rsid w:val="00D62C9F"/>
    <w:rsid w:val="00D7562A"/>
    <w:rsid w:val="00D86590"/>
    <w:rsid w:val="00D9293A"/>
    <w:rsid w:val="00D94B2C"/>
    <w:rsid w:val="00DB20EB"/>
    <w:rsid w:val="00DB2A75"/>
    <w:rsid w:val="00DB6920"/>
    <w:rsid w:val="00DB75EA"/>
    <w:rsid w:val="00DC1490"/>
    <w:rsid w:val="00DC3D2F"/>
    <w:rsid w:val="00DC4FC2"/>
    <w:rsid w:val="00DC7B4B"/>
    <w:rsid w:val="00DD1086"/>
    <w:rsid w:val="00DD523C"/>
    <w:rsid w:val="00DD7051"/>
    <w:rsid w:val="00DE07B6"/>
    <w:rsid w:val="00DE0B4D"/>
    <w:rsid w:val="00DE7B61"/>
    <w:rsid w:val="00DE7BC8"/>
    <w:rsid w:val="00E079FF"/>
    <w:rsid w:val="00E135F5"/>
    <w:rsid w:val="00E15C69"/>
    <w:rsid w:val="00E22EA8"/>
    <w:rsid w:val="00E23D80"/>
    <w:rsid w:val="00E34E40"/>
    <w:rsid w:val="00E4155D"/>
    <w:rsid w:val="00E4199A"/>
    <w:rsid w:val="00E567F4"/>
    <w:rsid w:val="00E90E1B"/>
    <w:rsid w:val="00E91357"/>
    <w:rsid w:val="00EC11BF"/>
    <w:rsid w:val="00EC498C"/>
    <w:rsid w:val="00ED092D"/>
    <w:rsid w:val="00ED24F9"/>
    <w:rsid w:val="00ED2C8C"/>
    <w:rsid w:val="00ED6B0C"/>
    <w:rsid w:val="00ED6EC9"/>
    <w:rsid w:val="00ED7921"/>
    <w:rsid w:val="00EE6680"/>
    <w:rsid w:val="00EF26C7"/>
    <w:rsid w:val="00F00C1C"/>
    <w:rsid w:val="00F0552F"/>
    <w:rsid w:val="00F07A40"/>
    <w:rsid w:val="00F21D10"/>
    <w:rsid w:val="00F27A24"/>
    <w:rsid w:val="00F3040F"/>
    <w:rsid w:val="00F4206D"/>
    <w:rsid w:val="00F42C42"/>
    <w:rsid w:val="00F4332E"/>
    <w:rsid w:val="00F53700"/>
    <w:rsid w:val="00F61E8A"/>
    <w:rsid w:val="00F67038"/>
    <w:rsid w:val="00F85058"/>
    <w:rsid w:val="00F85278"/>
    <w:rsid w:val="00F90D6A"/>
    <w:rsid w:val="00F96DEA"/>
    <w:rsid w:val="00FA104D"/>
    <w:rsid w:val="00FB2708"/>
    <w:rsid w:val="00FB3DE4"/>
    <w:rsid w:val="00FC1112"/>
    <w:rsid w:val="00FC123E"/>
    <w:rsid w:val="00FC1AB0"/>
    <w:rsid w:val="00FC4A25"/>
    <w:rsid w:val="00FD4042"/>
    <w:rsid w:val="00FE51FA"/>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6F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6F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6F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6F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91B197BFB4004D81EC238960E11DD2" ma:contentTypeVersion="19" ma:contentTypeDescription="Create a new document." ma:contentTypeScope="" ma:versionID="8a9cc1c778a9cb5fadac4ecb635d832d">
  <xsd:schema xmlns:xsd="http://www.w3.org/2001/XMLSchema" xmlns:xs="http://www.w3.org/2001/XMLSchema" xmlns:p="http://schemas.microsoft.com/office/2006/metadata/properties" xmlns:ns2="4409a70a-a3a8-4ad1-8657-ded989dde992" xmlns:ns3="82b937b7-ca95-410d-9344-a77503a86f7e" targetNamespace="http://schemas.microsoft.com/office/2006/metadata/properties" ma:root="true" ma:fieldsID="48127dd09bafd34cb99c4c2e83f5ca63" ns2:_="" ns3:_="">
    <xsd:import namespace="4409a70a-a3a8-4ad1-8657-ded989dde992"/>
    <xsd:import namespace="82b937b7-ca95-410d-9344-a77503a86f7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9a70a-a3a8-4ad1-8657-ded989dde9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7c8140e-0242-4727-8ad5-df933a3b23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b937b7-ca95-410d-9344-a77503a86f7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c0e7683-9f8a-404f-92ca-7da1df5ebb01}" ma:internalName="TaxCatchAll" ma:showField="CatchAllData" ma:web="82b937b7-ca95-410d-9344-a77503a86f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b937b7-ca95-410d-9344-a77503a86f7e" xsi:nil="true"/>
    <lcf76f155ced4ddcb4097134ff3c332f xmlns="4409a70a-a3a8-4ad1-8657-ded989dde99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C74154-500E-478C-B280-0F1E8F657F51}"/>
</file>

<file path=customXml/itemProps2.xml><?xml version="1.0" encoding="utf-8"?>
<ds:datastoreItem xmlns:ds="http://schemas.openxmlformats.org/officeDocument/2006/customXml" ds:itemID="{04F73AB2-5D92-4FBF-8814-1B4E78B32131}"/>
</file>

<file path=customXml/itemProps3.xml><?xml version="1.0" encoding="utf-8"?>
<ds:datastoreItem xmlns:ds="http://schemas.openxmlformats.org/officeDocument/2006/customXml" ds:itemID="{7ADF2991-1D24-4168-A22F-13FF6E831F19}"/>
</file>

<file path=docProps/app.xml><?xml version="1.0" encoding="utf-8"?>
<Properties xmlns="http://schemas.openxmlformats.org/officeDocument/2006/extended-properties" xmlns:vt="http://schemas.openxmlformats.org/officeDocument/2006/docPropsVTypes">
  <Template>Normal.dotm</Template>
  <TotalTime>16</TotalTime>
  <Pages>2</Pages>
  <Words>471</Words>
  <Characters>2690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Morris, Pippa</dc:creator>
  <cp:lastModifiedBy>Morris, Pippa</cp:lastModifiedBy>
  <cp:revision>3</cp:revision>
  <dcterms:created xsi:type="dcterms:W3CDTF">2017-12-07T14:45:00Z</dcterms:created>
  <dcterms:modified xsi:type="dcterms:W3CDTF">2019-03-15T10:23:00Z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0x0101006D91B197BFB4004D81EC238960E11DD2</vt:lpwstr>
  </property>
</Properties>
</file>